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FAC" w:rsidRDefault="002C5FAC" w:rsidP="009B4C30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0000"/>
          <w:kern w:val="0"/>
          <w:sz w:val="28"/>
          <w:szCs w:val="28"/>
        </w:rPr>
      </w:pPr>
    </w:p>
    <w:p w:rsidR="009B4C30" w:rsidRPr="0091578C" w:rsidRDefault="009B4C30" w:rsidP="0091578C">
      <w:pPr>
        <w:pStyle w:val="Titolocopertina"/>
      </w:pPr>
      <w:bookmarkStart w:id="0" w:name="_GoBack"/>
      <w:bookmarkEnd w:id="0"/>
      <w:r w:rsidRPr="0091578C">
        <w:t xml:space="preserve">ALLEGATO </w:t>
      </w:r>
      <w:r w:rsidR="0091578C" w:rsidRPr="0091578C">
        <w:t xml:space="preserve">– </w:t>
      </w:r>
      <w:r w:rsidR="00661E8F">
        <w:t>Rettifica dell’offerta</w:t>
      </w:r>
      <w:r w:rsidR="0091578C" w:rsidRPr="0091578C">
        <w:t xml:space="preserve"> </w:t>
      </w: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2C5FAC" w:rsidRPr="0091578C" w:rsidRDefault="002C5FAC" w:rsidP="0091578C">
      <w:pPr>
        <w:ind w:left="6804"/>
        <w:rPr>
          <w:rFonts w:ascii="Calibri" w:hAnsi="Calibri"/>
          <w:b/>
        </w:rPr>
      </w:pPr>
    </w:p>
    <w:p w:rsidR="0091578C" w:rsidRPr="002C5FAC" w:rsidRDefault="002C5FAC" w:rsidP="0091578C">
      <w:pPr>
        <w:rPr>
          <w:rFonts w:ascii="Calibri" w:hAnsi="Calibri"/>
          <w:b/>
        </w:rPr>
      </w:pPr>
      <w:r w:rsidRPr="002C5FAC">
        <w:rPr>
          <w:rFonts w:ascii="Calibri" w:hAnsi="Calibri"/>
          <w:b/>
        </w:rPr>
        <w:t>GARA A PROCEDURA APERTA AI SENSI DEL D. LGS. 36/2023 PER L’AFFIDAMENTO DEI SERVIZI DI REALIZZAZIONE DI CAMPAGNE DI COMUNICAZIONE INTEGRATE A SUPPORTO DEI CENSIMENTI PERMANENTI PER ISTAT</w:t>
      </w:r>
      <w:r w:rsidR="0042574B">
        <w:rPr>
          <w:rFonts w:ascii="Calibri" w:hAnsi="Calibri"/>
          <w:b/>
        </w:rPr>
        <w:t xml:space="preserve"> – ID 2739</w:t>
      </w:r>
    </w:p>
    <w:p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 xml:space="preserve">Oggetto: Rettifica dell’Offerta Tecnica </w:t>
      </w:r>
      <w:r w:rsidRPr="00C427B6">
        <w:rPr>
          <w:rStyle w:val="BLOCKBOLD"/>
          <w:rFonts w:ascii="Calibri" w:hAnsi="Calibri"/>
          <w:i/>
        </w:rPr>
        <w:t xml:space="preserve">&lt;e/o </w:t>
      </w:r>
      <w:r w:rsidR="00A81DBF">
        <w:rPr>
          <w:rStyle w:val="BLOCKBOLD"/>
          <w:rFonts w:ascii="Calibri" w:hAnsi="Calibri"/>
        </w:rPr>
        <w:t>economicA</w:t>
      </w:r>
      <w:r w:rsidRPr="00C427B6">
        <w:rPr>
          <w:rStyle w:val="BLOCKBOLD"/>
          <w:rFonts w:ascii="Calibri" w:hAnsi="Calibri"/>
          <w:i/>
        </w:rPr>
        <w:t>&gt;</w:t>
      </w:r>
    </w:p>
    <w:p w:rsidR="00661E8F" w:rsidRPr="00892F6B" w:rsidRDefault="00661E8F" w:rsidP="0091578C">
      <w:pPr>
        <w:rPr>
          <w:rStyle w:val="BLOCKBOLD"/>
          <w:rFonts w:ascii="Calibri" w:hAnsi="Calibri"/>
          <w:color w:val="0000FF"/>
        </w:rPr>
      </w:pPr>
    </w:p>
    <w:p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proofErr w:type="spellStart"/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_Codice</w:t>
      </w:r>
      <w:proofErr w:type="spellEnd"/>
      <w:r>
        <w:rPr>
          <w:rFonts w:ascii="Calibri" w:hAnsi="Calibri" w:cs="Trebuchet MS"/>
          <w:szCs w:val="20"/>
        </w:rPr>
        <w:t xml:space="preserve">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 w:rsidR="00927B89">
        <w:rPr>
          <w:rFonts w:ascii="Calibri" w:hAnsi="Calibri" w:cs="Arial"/>
          <w:szCs w:val="20"/>
        </w:rPr>
        <w:t>D.Lgs</w:t>
      </w:r>
      <w:proofErr w:type="gramEnd"/>
      <w:r w:rsidR="00927B89">
        <w:rPr>
          <w:rFonts w:ascii="Calibri" w:hAnsi="Calibri" w:cs="Arial"/>
          <w:szCs w:val="20"/>
        </w:rPr>
        <w:t>.</w:t>
      </w:r>
      <w:proofErr w:type="spellEnd"/>
      <w:r w:rsidR="00927B89">
        <w:rPr>
          <w:rFonts w:ascii="Calibri" w:hAnsi="Calibri" w:cs="Arial"/>
          <w:szCs w:val="20"/>
        </w:rPr>
        <w:t xml:space="preserve">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>i nel</w:t>
      </w:r>
      <w:r w:rsidR="00A81DBF">
        <w:rPr>
          <w:rFonts w:ascii="Calibri" w:hAnsi="Calibri" w:cs="Trebuchet MS"/>
          <w:szCs w:val="20"/>
        </w:rPr>
        <w:t>l’</w:t>
      </w:r>
      <w:r>
        <w:rPr>
          <w:rFonts w:ascii="Calibri" w:hAnsi="Calibri" w:cs="Trebuchet MS"/>
          <w:szCs w:val="20"/>
        </w:rPr>
        <w:t xml:space="preserve">Offerta </w:t>
      </w:r>
      <w:r w:rsidR="008D1C37" w:rsidRPr="008D1C37">
        <w:rPr>
          <w:rFonts w:ascii="Calibri" w:hAnsi="Calibri" w:cs="Arial"/>
          <w:szCs w:val="20"/>
        </w:rPr>
        <w:t xml:space="preserve">Tecnica </w:t>
      </w:r>
      <w:r w:rsidR="008D1C37" w:rsidRPr="00C427B6">
        <w:rPr>
          <w:rFonts w:ascii="Calibri" w:hAnsi="Calibri" w:cs="Arial"/>
          <w:i/>
          <w:szCs w:val="20"/>
        </w:rPr>
        <w:t>&lt;</w:t>
      </w:r>
      <w:r w:rsidR="00A81DBF" w:rsidRPr="00C427B6">
        <w:rPr>
          <w:rFonts w:ascii="Calibri" w:hAnsi="Calibri" w:cs="Arial"/>
          <w:i/>
          <w:szCs w:val="20"/>
        </w:rPr>
        <w:t xml:space="preserve">e/o </w:t>
      </w:r>
      <w:r w:rsidR="00A81DBF" w:rsidRPr="00A81DBF">
        <w:rPr>
          <w:rFonts w:ascii="Calibri" w:hAnsi="Calibri" w:cs="Arial"/>
          <w:szCs w:val="20"/>
        </w:rPr>
        <w:t>nel</w:t>
      </w:r>
      <w:r w:rsidR="008D1C37" w:rsidRPr="00A81DBF">
        <w:rPr>
          <w:rFonts w:ascii="Calibri" w:hAnsi="Calibri" w:cs="Arial"/>
          <w:szCs w:val="20"/>
        </w:rPr>
        <w:t>l’Offerta Economica</w:t>
      </w:r>
      <w:r w:rsidR="008D1C37" w:rsidRPr="00C427B6">
        <w:rPr>
          <w:rFonts w:ascii="Calibri" w:hAnsi="Calibri" w:cs="Arial"/>
          <w:i/>
          <w:szCs w:val="20"/>
        </w:rPr>
        <w:t>&gt;</w:t>
      </w:r>
      <w:r w:rsidR="00A81DBF">
        <w:rPr>
          <w:rFonts w:ascii="Calibri" w:hAnsi="Calibri" w:cs="Arial"/>
          <w:szCs w:val="20"/>
        </w:rPr>
        <w:t>.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Pertanto l’elemento di </w:t>
      </w:r>
      <w:r w:rsidR="00A81DBF">
        <w:rPr>
          <w:rFonts w:ascii="Calibri" w:hAnsi="Calibri" w:cs="Arial"/>
          <w:szCs w:val="20"/>
        </w:rPr>
        <w:t xml:space="preserve">seguito specificato, di cui al ___ </w:t>
      </w:r>
      <w:r w:rsidR="00A81DBF" w:rsidRPr="00A81DBF">
        <w:rPr>
          <w:rFonts w:ascii="Calibri" w:hAnsi="Calibri" w:cs="Arial"/>
          <w:i/>
          <w:szCs w:val="20"/>
        </w:rPr>
        <w:t>&lt;i</w:t>
      </w:r>
      <w:r w:rsidRPr="00A81DBF">
        <w:rPr>
          <w:rFonts w:ascii="Calibri" w:hAnsi="Calibri" w:cs="Arial"/>
          <w:i/>
          <w:szCs w:val="20"/>
        </w:rPr>
        <w:t>ndicare paragrafo, punto o sott</w:t>
      </w:r>
      <w:r w:rsidR="00A81DBF" w:rsidRPr="00A81DBF">
        <w:rPr>
          <w:rFonts w:ascii="Calibri" w:hAnsi="Calibri" w:cs="Arial"/>
          <w:i/>
          <w:szCs w:val="20"/>
        </w:rPr>
        <w:t>o</w:t>
      </w:r>
      <w:r w:rsidRPr="00A81DBF">
        <w:rPr>
          <w:rFonts w:ascii="Calibri" w:hAnsi="Calibri" w:cs="Arial"/>
          <w:i/>
          <w:szCs w:val="20"/>
        </w:rPr>
        <w:t>punt</w:t>
      </w:r>
      <w:r w:rsidR="00A81DBF" w:rsidRPr="00A81DBF">
        <w:rPr>
          <w:rFonts w:ascii="Calibri" w:hAnsi="Calibri" w:cs="Arial"/>
          <w:i/>
          <w:szCs w:val="20"/>
        </w:rPr>
        <w:t>o e pagina dell’offerta&gt;</w:t>
      </w:r>
      <w:r>
        <w:rPr>
          <w:rFonts w:ascii="Calibri" w:hAnsi="Calibri" w:cs="Arial"/>
          <w:szCs w:val="20"/>
        </w:rPr>
        <w:t xml:space="preserve"> che recita:</w:t>
      </w:r>
    </w:p>
    <w:p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:rsidR="007D6C14" w:rsidRPr="00A24E2D" w:rsidRDefault="007D6C14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</w:p>
    <w:p w:rsidR="00A24E2D" w:rsidRPr="002C5FAC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2C5FAC">
        <w:rPr>
          <w:rFonts w:ascii="Calibri" w:hAnsi="Calibri" w:cs="Arial"/>
          <w:b/>
          <w:i/>
          <w:szCs w:val="18"/>
          <w:u w:val="single"/>
        </w:rPr>
        <w:t>&lt;inserire motivazioni&gt;</w:t>
      </w:r>
    </w:p>
    <w:p w:rsidR="00A24E2D" w:rsidRPr="00A24E2D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2C5FAC">
        <w:rPr>
          <w:rFonts w:ascii="Calibri" w:hAnsi="Calibri" w:cs="Arial"/>
          <w:szCs w:val="20"/>
        </w:rPr>
        <w:t>_____________________________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927B89" w:rsidRPr="00A81DBF" w:rsidRDefault="00927B89" w:rsidP="00A81DBF">
      <w:pPr>
        <w:spacing w:line="360" w:lineRule="auto"/>
        <w:rPr>
          <w:rFonts w:ascii="Calibri" w:hAnsi="Calibri" w:cs="Trebuchet MS"/>
          <w:szCs w:val="20"/>
        </w:rPr>
      </w:pPr>
      <w:r w:rsidRPr="00A81DBF">
        <w:rPr>
          <w:rFonts w:ascii="Calibri" w:hAnsi="Calibri" w:cs="Trebuchet MS"/>
          <w:szCs w:val="20"/>
        </w:rPr>
        <w:t>_</w:t>
      </w:r>
      <w:r w:rsidRPr="00927B89">
        <w:rPr>
          <w:rFonts w:ascii="Calibri" w:hAnsi="Calibri" w:cs="Trebuchet MS"/>
          <w:szCs w:val="20"/>
        </w:rPr>
        <w:t xml:space="preserve">l_ </w:t>
      </w:r>
      <w:proofErr w:type="spellStart"/>
      <w:r w:rsidRPr="00927B89">
        <w:rPr>
          <w:rFonts w:ascii="Calibri" w:hAnsi="Calibri" w:cs="Trebuchet MS"/>
          <w:szCs w:val="20"/>
        </w:rPr>
        <w:t>sottoscritt</w:t>
      </w:r>
      <w:proofErr w:type="spellEnd"/>
      <w:proofErr w:type="gramStart"/>
      <w:r w:rsidRPr="00927B89">
        <w:rPr>
          <w:rFonts w:ascii="Calibri" w:hAnsi="Calibri" w:cs="Trebuchet MS"/>
          <w:szCs w:val="20"/>
        </w:rPr>
        <w:t>_</w:t>
      </w:r>
      <w:r w:rsidR="007D6C14">
        <w:rPr>
          <w:rFonts w:ascii="Calibri" w:hAnsi="Calibri" w:cs="Trebuchet MS"/>
          <w:szCs w:val="20"/>
        </w:rPr>
        <w:t xml:space="preserve"> ,</w:t>
      </w:r>
      <w:proofErr w:type="gramEnd"/>
      <w:r w:rsidR="00A81DBF">
        <w:rPr>
          <w:rFonts w:ascii="Calibri" w:hAnsi="Calibri" w:cs="Trebuchet MS"/>
          <w:szCs w:val="20"/>
        </w:rPr>
        <w:t xml:space="preserve"> </w:t>
      </w:r>
      <w:r w:rsidRPr="00927B89">
        <w:rPr>
          <w:rFonts w:ascii="Calibri" w:hAnsi="Calibri" w:cs="Trebuchet MS"/>
          <w:szCs w:val="20"/>
        </w:rPr>
        <w:t xml:space="preserve">dichiara che la suddetta </w:t>
      </w:r>
      <w:r w:rsidRPr="00A81DBF">
        <w:rPr>
          <w:rFonts w:ascii="Calibri" w:hAnsi="Calibri" w:cs="Trebuchet MS"/>
          <w:szCs w:val="20"/>
        </w:rPr>
        <w:t>rettifica è operata nel rispetto della segretezza e</w:t>
      </w:r>
      <w:r w:rsidR="007D6C14" w:rsidRPr="00A81DBF">
        <w:rPr>
          <w:rFonts w:ascii="Calibri" w:hAnsi="Calibri" w:cs="Trebuchet MS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A81DBF">
        <w:rPr>
          <w:rFonts w:ascii="Calibri" w:hAnsi="Calibri" w:cs="Trebuchet MS"/>
          <w:szCs w:val="20"/>
        </w:rPr>
        <w:t>come</w:t>
      </w:r>
      <w:r w:rsidRPr="00A81DBF">
        <w:rPr>
          <w:rFonts w:ascii="Calibri" w:hAnsi="Calibri" w:cs="Trebuchet MS"/>
          <w:szCs w:val="20"/>
        </w:rPr>
        <w:t xml:space="preserve"> modifica sostanziale dell</w:t>
      </w:r>
      <w:r w:rsidR="002A31BB">
        <w:rPr>
          <w:rFonts w:ascii="Calibri" w:hAnsi="Calibri" w:cs="Trebuchet MS"/>
          <w:szCs w:val="20"/>
        </w:rPr>
        <w:t>’offerta</w:t>
      </w:r>
      <w:r w:rsidRPr="00A81DBF">
        <w:rPr>
          <w:rFonts w:ascii="Calibri" w:hAnsi="Calibri" w:cs="Trebuchet MS"/>
          <w:szCs w:val="20"/>
        </w:rPr>
        <w:t>.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8D1C37" w:rsidRPr="00927B89" w:rsidRDefault="008D1C37" w:rsidP="008D1C37">
      <w:pPr>
        <w:spacing w:line="360" w:lineRule="auto"/>
        <w:rPr>
          <w:rFonts w:asciiTheme="minorHAnsi" w:eastAsia="Calibri" w:hAnsiTheme="minorHAnsi" w:cstheme="minorHAnsi"/>
          <w:color w:val="000000"/>
          <w:szCs w:val="20"/>
        </w:rPr>
      </w:pPr>
    </w:p>
    <w:p w:rsidR="00927B89" w:rsidRPr="004E5D25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4E5D25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:rsidR="00927B89" w:rsidRPr="00F05AD8" w:rsidRDefault="00927B89" w:rsidP="00927B89">
      <w:pPr>
        <w:spacing w:line="360" w:lineRule="auto"/>
        <w:ind w:left="6237"/>
        <w:rPr>
          <w:rFonts w:ascii="Calibri" w:hAnsi="Calibri" w:cs="Arial"/>
          <w:sz w:val="18"/>
          <w:szCs w:val="18"/>
        </w:rPr>
      </w:pPr>
      <w:r w:rsidRPr="00F05AD8">
        <w:rPr>
          <w:rFonts w:ascii="Calibri" w:hAnsi="Calibri" w:cs="Arial"/>
          <w:sz w:val="18"/>
          <w:szCs w:val="18"/>
        </w:rPr>
        <w:t>Firmata Digitalmente</w:t>
      </w:r>
    </w:p>
    <w:p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:rsidR="002A40D1" w:rsidRDefault="002A40D1" w:rsidP="0091578C"/>
    <w:sectPr w:rsidR="002A40D1" w:rsidSect="00B2085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CF1" w:rsidRDefault="006C1CF1" w:rsidP="009B4C30">
      <w:pPr>
        <w:spacing w:line="240" w:lineRule="auto"/>
      </w:pPr>
      <w:r>
        <w:separator/>
      </w:r>
    </w:p>
  </w:endnote>
  <w:endnote w:type="continuationSeparator" w:id="0">
    <w:p w:rsidR="006C1CF1" w:rsidRDefault="006C1CF1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:rsidR="001B6D20" w:rsidRDefault="001B6D20" w:rsidP="001B6D20">
    <w:pPr>
      <w:pStyle w:val="Pidipagina"/>
    </w:pPr>
  </w:p>
  <w:p w:rsidR="001B6D20" w:rsidRDefault="001B6D20" w:rsidP="001B6D2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Default="002C5FAC" w:rsidP="001B6D20">
    <w:pPr>
      <w:pStyle w:val="Pidipagina"/>
    </w:pPr>
    <w:r w:rsidRPr="002C5FAC">
      <w:t xml:space="preserve">Gara a procedura aperta ai sensi del D. </w:t>
    </w:r>
    <w:proofErr w:type="spellStart"/>
    <w:r w:rsidRPr="002C5FAC">
      <w:t>Lgs</w:t>
    </w:r>
    <w:proofErr w:type="spellEnd"/>
    <w:r w:rsidRPr="002C5FAC">
      <w:t>. 36/2023 per l’affidamento dei servizi di realizzazione di campagne di comunicazione integrate a supporto dei censimenti permanenti per ISTAT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CF1" w:rsidRDefault="006C1CF1" w:rsidP="009B4C30">
      <w:pPr>
        <w:spacing w:line="240" w:lineRule="auto"/>
      </w:pPr>
      <w:r>
        <w:separator/>
      </w:r>
    </w:p>
  </w:footnote>
  <w:footnote w:type="continuationSeparator" w:id="0">
    <w:p w:rsidR="006C1CF1" w:rsidRDefault="006C1CF1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-1714500</wp:posOffset>
          </wp:positionH>
          <wp:positionV relativeFrom="paragraph">
            <wp:posOffset>-492015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1B6D20"/>
    <w:rsid w:val="001C139D"/>
    <w:rsid w:val="001C618C"/>
    <w:rsid w:val="001F65F6"/>
    <w:rsid w:val="002A31BB"/>
    <w:rsid w:val="002A40D1"/>
    <w:rsid w:val="002C5FAC"/>
    <w:rsid w:val="00422E89"/>
    <w:rsid w:val="0042574B"/>
    <w:rsid w:val="00467A65"/>
    <w:rsid w:val="004E5D25"/>
    <w:rsid w:val="00530108"/>
    <w:rsid w:val="00603946"/>
    <w:rsid w:val="00661E8F"/>
    <w:rsid w:val="00665A77"/>
    <w:rsid w:val="006B18D2"/>
    <w:rsid w:val="006C1CF1"/>
    <w:rsid w:val="007D6C14"/>
    <w:rsid w:val="007E69B5"/>
    <w:rsid w:val="008D1C37"/>
    <w:rsid w:val="008E16B2"/>
    <w:rsid w:val="0091578C"/>
    <w:rsid w:val="00927B89"/>
    <w:rsid w:val="009B4C30"/>
    <w:rsid w:val="00A24E2D"/>
    <w:rsid w:val="00A63E4B"/>
    <w:rsid w:val="00A81DBF"/>
    <w:rsid w:val="00AD0E05"/>
    <w:rsid w:val="00AF6359"/>
    <w:rsid w:val="00BE79E2"/>
    <w:rsid w:val="00C15816"/>
    <w:rsid w:val="00C427B6"/>
    <w:rsid w:val="00D21550"/>
    <w:rsid w:val="00E22E4B"/>
    <w:rsid w:val="00EA5FB3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5F8E71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2024-03-28T10:31:00Z</dcterms:created>
  <dcterms:modified xsi:type="dcterms:W3CDTF">2024-03-28T10:32:00Z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